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08D2" w14:textId="5F302E6C" w:rsidR="00A83385" w:rsidRPr="00086B91" w:rsidRDefault="002A000E" w:rsidP="00A83385">
      <w:pPr>
        <w:pStyle w:val="Heading2"/>
        <w:rPr>
          <w:rFonts w:ascii="Gadugi" w:hAnsi="Gadugi"/>
          <w:b/>
          <w:color w:val="005AAA"/>
          <w:sz w:val="64"/>
          <w:szCs w:val="64"/>
        </w:rPr>
      </w:pPr>
      <w:r>
        <w:rPr>
          <w:rFonts w:ascii="Gadugi" w:hAnsi="Gadugi"/>
          <w:b/>
          <w:color w:val="005AAA"/>
          <w:sz w:val="64"/>
          <w:szCs w:val="64"/>
        </w:rPr>
        <w:t xml:space="preserve">Apply Yourself </w:t>
      </w:r>
      <w:r w:rsidR="00A83385" w:rsidRPr="00086B91">
        <w:rPr>
          <w:rFonts w:ascii="Gadugi" w:hAnsi="Gadugi"/>
          <w:b/>
          <w:color w:val="005AAA"/>
          <w:sz w:val="64"/>
          <w:szCs w:val="64"/>
        </w:rPr>
        <w:t>Timeline</w:t>
      </w:r>
      <w:r>
        <w:rPr>
          <w:rFonts w:ascii="Gadugi" w:hAnsi="Gadugi"/>
          <w:b/>
          <w:color w:val="005AAA"/>
          <w:sz w:val="64"/>
          <w:szCs w:val="64"/>
        </w:rPr>
        <w:t xml:space="preserve"> Checklist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A83385" w:rsidRPr="0095022C" w14:paraId="4380311F" w14:textId="77777777" w:rsidTr="00863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005AAA"/>
          </w:tcPr>
          <w:p w14:paraId="717158B2" w14:textId="77777777" w:rsidR="00A83385" w:rsidRPr="00547F16" w:rsidRDefault="00A83385" w:rsidP="00863519">
            <w:pPr>
              <w:rPr>
                <w:rFonts w:ascii="Gadugi" w:hAnsi="Gadugi"/>
                <w:sz w:val="24"/>
                <w:szCs w:val="24"/>
              </w:rPr>
            </w:pPr>
            <w:bookmarkStart w:id="0" w:name="_Hlk15223494"/>
            <w:r w:rsidRPr="00547F16">
              <w:rPr>
                <w:rFonts w:ascii="Gadugi" w:hAnsi="Gadugi"/>
                <w:sz w:val="24"/>
                <w:szCs w:val="24"/>
              </w:rPr>
              <w:t>Time to Event</w:t>
            </w:r>
          </w:p>
        </w:tc>
        <w:tc>
          <w:tcPr>
            <w:tcW w:w="8995" w:type="dxa"/>
            <w:shd w:val="clear" w:color="auto" w:fill="005AAA"/>
          </w:tcPr>
          <w:p w14:paraId="2464A0F9" w14:textId="77777777" w:rsidR="00A83385" w:rsidRPr="00547F16" w:rsidRDefault="00A83385" w:rsidP="008635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4"/>
                <w:szCs w:val="24"/>
              </w:rPr>
            </w:pPr>
            <w:r w:rsidRPr="00547F16">
              <w:rPr>
                <w:rFonts w:ascii="Gadugi" w:hAnsi="Gadugi"/>
                <w:sz w:val="24"/>
                <w:szCs w:val="24"/>
              </w:rPr>
              <w:t>Tasks to Complete</w:t>
            </w:r>
          </w:p>
        </w:tc>
      </w:tr>
      <w:tr w:rsidR="00A83385" w:rsidRPr="0095022C" w14:paraId="1DF7D5C6" w14:textId="77777777" w:rsidTr="00863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E1E2E4"/>
          </w:tcPr>
          <w:p w14:paraId="27E942BD" w14:textId="77777777" w:rsidR="00A83385" w:rsidRPr="00C64820" w:rsidRDefault="00A83385" w:rsidP="00863519">
            <w:pPr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7-8 Weeks</w:t>
            </w:r>
          </w:p>
        </w:tc>
        <w:tc>
          <w:tcPr>
            <w:tcW w:w="8995" w:type="dxa"/>
            <w:shd w:val="clear" w:color="auto" w:fill="E1E2E4"/>
          </w:tcPr>
          <w:p w14:paraId="3AB20349" w14:textId="77777777" w:rsidR="00A83385" w:rsidRPr="00C64820" w:rsidRDefault="00A83385" w:rsidP="00A83385">
            <w:pPr>
              <w:pStyle w:val="ListParagraph"/>
              <w:numPr>
                <w:ilvl w:val="0"/>
                <w:numId w:val="2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Designate a site coordinator and </w:t>
            </w:r>
            <w:r w:rsidRPr="00C64820">
              <w:rPr>
                <w:rFonts w:ascii="Gadugi" w:hAnsi="Gadugi"/>
                <w:b/>
                <w:bCs/>
                <w:color w:val="595959" w:themeColor="text1" w:themeTint="A6"/>
                <w:sz w:val="20"/>
                <w:szCs w:val="20"/>
              </w:rPr>
              <w:t xml:space="preserve">register with </w:t>
            </w:r>
            <w:proofErr w:type="gramStart"/>
            <w:r w:rsidRPr="00C64820">
              <w:rPr>
                <w:rFonts w:ascii="Gadugi" w:hAnsi="Gadugi"/>
                <w:b/>
                <w:bCs/>
                <w:color w:val="595959" w:themeColor="text1" w:themeTint="A6"/>
                <w:sz w:val="20"/>
                <w:szCs w:val="20"/>
              </w:rPr>
              <w:t>FCAN</w:t>
            </w:r>
            <w:proofErr w:type="gramEnd"/>
          </w:p>
          <w:p w14:paraId="5A34CAF4" w14:textId="77777777" w:rsidR="00A83385" w:rsidRPr="00C64820" w:rsidRDefault="00A83385" w:rsidP="00A83385">
            <w:pPr>
              <w:pStyle w:val="ListParagraph"/>
              <w:numPr>
                <w:ilvl w:val="0"/>
                <w:numId w:val="2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Form a committee to aid in event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planning</w:t>
            </w:r>
            <w:proofErr w:type="gramEnd"/>
          </w:p>
          <w:p w14:paraId="365ADEC3" w14:textId="77777777" w:rsidR="00A83385" w:rsidRPr="00C64820" w:rsidRDefault="00A83385" w:rsidP="00A83385">
            <w:pPr>
              <w:pStyle w:val="ListParagraph"/>
              <w:numPr>
                <w:ilvl w:val="0"/>
                <w:numId w:val="2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Confirm event dates with your school’s administration and tech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team</w:t>
            </w:r>
            <w:proofErr w:type="gramEnd"/>
          </w:p>
          <w:p w14:paraId="5720BCCD" w14:textId="77777777" w:rsidR="00A83385" w:rsidRPr="00C64820" w:rsidRDefault="00A83385" w:rsidP="00A83385">
            <w:pPr>
              <w:pStyle w:val="ListParagraph"/>
              <w:numPr>
                <w:ilvl w:val="0"/>
                <w:numId w:val="2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Reserve computer lab space for event and volunteer training</w:t>
            </w:r>
          </w:p>
        </w:tc>
      </w:tr>
      <w:tr w:rsidR="00A83385" w:rsidRPr="0095022C" w14:paraId="4FEDB9BB" w14:textId="77777777" w:rsidTr="0086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EDF1CA"/>
          </w:tcPr>
          <w:p w14:paraId="47D0C37A" w14:textId="77777777" w:rsidR="00A83385" w:rsidRPr="00C64820" w:rsidRDefault="00A83385" w:rsidP="00863519">
            <w:pPr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6 Weeks</w:t>
            </w:r>
          </w:p>
        </w:tc>
        <w:tc>
          <w:tcPr>
            <w:tcW w:w="8995" w:type="dxa"/>
            <w:shd w:val="clear" w:color="auto" w:fill="EDF1CA"/>
          </w:tcPr>
          <w:p w14:paraId="2EE80227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Finalize your event schedule and create an event promotion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plan</w:t>
            </w:r>
            <w:proofErr w:type="gramEnd"/>
          </w:p>
          <w:p w14:paraId="15A75C0D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Reach out to local businesses for in-kind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donations</w:t>
            </w:r>
            <w:proofErr w:type="gramEnd"/>
          </w:p>
          <w:p w14:paraId="508315F2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Decide how many volunteers you need (we recommend 3 per 20-25 students)</w:t>
            </w:r>
          </w:p>
        </w:tc>
      </w:tr>
      <w:tr w:rsidR="00A83385" w:rsidRPr="0095022C" w14:paraId="06829ABC" w14:textId="77777777" w:rsidTr="00863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E1E2E4"/>
          </w:tcPr>
          <w:p w14:paraId="6DFB2C73" w14:textId="77777777" w:rsidR="00A83385" w:rsidRPr="00C64820" w:rsidRDefault="00A83385" w:rsidP="00863519">
            <w:pPr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5 Weeks</w:t>
            </w:r>
          </w:p>
        </w:tc>
        <w:tc>
          <w:tcPr>
            <w:tcW w:w="8995" w:type="dxa"/>
            <w:shd w:val="clear" w:color="auto" w:fill="E1E2E4"/>
          </w:tcPr>
          <w:p w14:paraId="57E518BC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Determine raffle prizes and begin contacting local businesses if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necessary</w:t>
            </w:r>
            <w:proofErr w:type="gramEnd"/>
          </w:p>
          <w:p w14:paraId="0AF2BFF0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Start recruiting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volunteers</w:t>
            </w:r>
            <w:proofErr w:type="gramEnd"/>
          </w:p>
          <w:p w14:paraId="1DBA1349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Begin preparing students for the application process (share the </w:t>
            </w:r>
            <w:hyperlink r:id="rId5" w:history="1">
              <w:r w:rsidRPr="008A2584">
                <w:rPr>
                  <w:rStyle w:val="Hyperlink"/>
                  <w:rFonts w:ascii="Gadugi" w:hAnsi="Gadugi"/>
                  <w:i/>
                  <w:iCs/>
                  <w:sz w:val="20"/>
                  <w:szCs w:val="20"/>
                </w:rPr>
                <w:t>Apply Yourself Florida Student Guide</w:t>
              </w:r>
            </w:hyperlink>
            <w:r w:rsidRPr="008A2584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)</w:t>
            </w:r>
          </w:p>
        </w:tc>
      </w:tr>
      <w:tr w:rsidR="00A83385" w:rsidRPr="0095022C" w14:paraId="1B7EBF95" w14:textId="77777777" w:rsidTr="0086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EDF1CA"/>
          </w:tcPr>
          <w:p w14:paraId="5B76CF26" w14:textId="77777777" w:rsidR="00A83385" w:rsidRPr="00C64820" w:rsidRDefault="00A83385" w:rsidP="00863519">
            <w:pPr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4 Weeks</w:t>
            </w:r>
          </w:p>
        </w:tc>
        <w:tc>
          <w:tcPr>
            <w:tcW w:w="8995" w:type="dxa"/>
            <w:shd w:val="clear" w:color="auto" w:fill="EDF1CA"/>
          </w:tcPr>
          <w:p w14:paraId="77F5CF20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Make a list of all the supplies you will need for the event and begin collecting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supplies</w:t>
            </w:r>
            <w:proofErr w:type="gramEnd"/>
          </w:p>
          <w:p w14:paraId="2C17F52A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Begin promoting the event in the school and/or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community</w:t>
            </w:r>
            <w:proofErr w:type="gramEnd"/>
          </w:p>
          <w:p w14:paraId="2E250D86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Continue to reach out to businesses/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volunteers</w:t>
            </w:r>
            <w:proofErr w:type="gramEnd"/>
          </w:p>
          <w:p w14:paraId="5E84892C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Invite elected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officials</w:t>
            </w:r>
            <w:proofErr w:type="gramEnd"/>
          </w:p>
          <w:p w14:paraId="1D8F3F5E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Finalize how you will recognize donors before, during, and/or after the event</w:t>
            </w:r>
          </w:p>
        </w:tc>
      </w:tr>
      <w:tr w:rsidR="00A83385" w:rsidRPr="0095022C" w14:paraId="5A376475" w14:textId="77777777" w:rsidTr="00863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E1E2E4"/>
          </w:tcPr>
          <w:p w14:paraId="68888713" w14:textId="77777777" w:rsidR="00A83385" w:rsidRPr="00C64820" w:rsidRDefault="00A83385" w:rsidP="00863519">
            <w:pPr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3 Weeks</w:t>
            </w:r>
          </w:p>
        </w:tc>
        <w:tc>
          <w:tcPr>
            <w:tcW w:w="8995" w:type="dxa"/>
            <w:shd w:val="clear" w:color="auto" w:fill="E1E2E4"/>
          </w:tcPr>
          <w:p w14:paraId="58B2DCD6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Make arrangements for students who need application fee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waivers</w:t>
            </w:r>
            <w:proofErr w:type="gramEnd"/>
          </w:p>
          <w:p w14:paraId="60CEDE06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Create a schedule for volunteers (be sure to account for breaks)</w:t>
            </w:r>
          </w:p>
          <w:p w14:paraId="7B2875AD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If hosting volunteer training, prepare </w:t>
            </w:r>
            <w:hyperlink r:id="rId6" w:history="1">
              <w:r w:rsidRPr="00F5299F">
                <w:rPr>
                  <w:rStyle w:val="Hyperlink"/>
                  <w:rFonts w:ascii="Gadugi" w:hAnsi="Gadugi"/>
                  <w:sz w:val="20"/>
                  <w:szCs w:val="20"/>
                </w:rPr>
                <w:t>presentation</w:t>
              </w:r>
            </w:hyperlink>
          </w:p>
        </w:tc>
      </w:tr>
      <w:tr w:rsidR="00A83385" w:rsidRPr="0095022C" w14:paraId="4B6E944A" w14:textId="77777777" w:rsidTr="0086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EDF1CA"/>
          </w:tcPr>
          <w:p w14:paraId="1A15CB07" w14:textId="77777777" w:rsidR="00A83385" w:rsidRPr="00C64820" w:rsidRDefault="00A83385" w:rsidP="00863519">
            <w:pPr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2 Weeks</w:t>
            </w:r>
          </w:p>
        </w:tc>
        <w:tc>
          <w:tcPr>
            <w:tcW w:w="8995" w:type="dxa"/>
            <w:shd w:val="clear" w:color="auto" w:fill="EDF1CA"/>
          </w:tcPr>
          <w:p w14:paraId="511A7BF2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Finalize volunteer list and complete required background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checks</w:t>
            </w:r>
            <w:proofErr w:type="gramEnd"/>
          </w:p>
          <w:p w14:paraId="0011D9CB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Share time/place of the event and confirm volunteer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participation</w:t>
            </w:r>
            <w:proofErr w:type="gramEnd"/>
          </w:p>
          <w:p w14:paraId="47DD0348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Send out a </w:t>
            </w:r>
            <w:hyperlink w:anchor="_Promotion_Strategies" w:history="1">
              <w:r w:rsidRPr="0067510A">
                <w:rPr>
                  <w:rStyle w:val="Hyperlink"/>
                  <w:rFonts w:ascii="Gadugi" w:hAnsi="Gadugi"/>
                  <w:sz w:val="20"/>
                  <w:szCs w:val="20"/>
                </w:rPr>
                <w:t>press release</w:t>
              </w:r>
            </w:hyperlink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 if you plan to work with local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media</w:t>
            </w:r>
            <w:proofErr w:type="gramEnd"/>
          </w:p>
          <w:p w14:paraId="04D3C664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Send out </w:t>
            </w:r>
            <w:hyperlink w:anchor="_Parent/Guardian_Outreach" w:history="1">
              <w:r w:rsidRPr="0067510A">
                <w:rPr>
                  <w:rStyle w:val="Hyperlink"/>
                  <w:rFonts w:ascii="Gadugi" w:hAnsi="Gadugi"/>
                  <w:sz w:val="20"/>
                  <w:szCs w:val="20"/>
                </w:rPr>
                <w:t>parent information letter</w:t>
              </w:r>
            </w:hyperlink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A83385" w:rsidRPr="0095022C" w14:paraId="623096CE" w14:textId="77777777" w:rsidTr="00863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E1E2E4"/>
          </w:tcPr>
          <w:p w14:paraId="6C3BA9EE" w14:textId="77777777" w:rsidR="00A83385" w:rsidRPr="00C64820" w:rsidRDefault="00A83385" w:rsidP="00863519">
            <w:pPr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1 Week</w:t>
            </w:r>
          </w:p>
        </w:tc>
        <w:tc>
          <w:tcPr>
            <w:tcW w:w="8995" w:type="dxa"/>
            <w:shd w:val="clear" w:color="auto" w:fill="E1E2E4"/>
          </w:tcPr>
          <w:p w14:paraId="47F30180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Ensure all supplies are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ready</w:t>
            </w:r>
            <w:proofErr w:type="gramEnd"/>
          </w:p>
          <w:p w14:paraId="508D7705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Send reminders to volunteers, and host volunteer training/send webinar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link</w:t>
            </w:r>
            <w:proofErr w:type="gramEnd"/>
          </w:p>
          <w:p w14:paraId="5E1BEDC1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Remind school and community of event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schedule</w:t>
            </w:r>
            <w:proofErr w:type="gramEnd"/>
          </w:p>
          <w:p w14:paraId="707CF760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Remind students and families to complete worksheets in </w:t>
            </w:r>
            <w:hyperlink r:id="rId7" w:history="1">
              <w:r w:rsidRPr="008A2584">
                <w:rPr>
                  <w:rStyle w:val="Hyperlink"/>
                  <w:rFonts w:ascii="Gadugi" w:hAnsi="Gadugi"/>
                  <w:i/>
                  <w:iCs/>
                  <w:sz w:val="20"/>
                  <w:szCs w:val="20"/>
                </w:rPr>
                <w:t>Apply Yourself Florida Student Guide</w:t>
              </w:r>
            </w:hyperlink>
          </w:p>
          <w:p w14:paraId="052B1E28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Remind students to bring a form of payment for their applications</w:t>
            </w:r>
          </w:p>
        </w:tc>
      </w:tr>
      <w:tr w:rsidR="00A83385" w:rsidRPr="0095022C" w14:paraId="06D18FEC" w14:textId="77777777" w:rsidTr="0086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EDF1CA"/>
          </w:tcPr>
          <w:p w14:paraId="7D165877" w14:textId="77777777" w:rsidR="00A83385" w:rsidRPr="00C64820" w:rsidRDefault="00A83385" w:rsidP="00863519">
            <w:pPr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Day of Event</w:t>
            </w:r>
          </w:p>
        </w:tc>
        <w:tc>
          <w:tcPr>
            <w:tcW w:w="8995" w:type="dxa"/>
            <w:shd w:val="clear" w:color="auto" w:fill="EDF1CA"/>
          </w:tcPr>
          <w:p w14:paraId="5D4CC231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Ask volunteers to arrive early (15 minutes for a quick orientation, 45 minutes if hosting day-of training) and provide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refreshments</w:t>
            </w:r>
            <w:proofErr w:type="gramEnd"/>
          </w:p>
          <w:p w14:paraId="64C2C078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Make sure computers and printers are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working</w:t>
            </w:r>
            <w:proofErr w:type="gramEnd"/>
          </w:p>
          <w:p w14:paraId="1E5EA04D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Set up a sign-in/sign-out station to </w:t>
            </w:r>
            <w:hyperlink w:anchor="_Data_Collection" w:history="1">
              <w:r w:rsidRPr="008E58AD">
                <w:rPr>
                  <w:rStyle w:val="Hyperlink"/>
                  <w:rFonts w:ascii="Gadugi" w:hAnsi="Gadugi"/>
                  <w:sz w:val="20"/>
                  <w:szCs w:val="20"/>
                </w:rPr>
                <w:t>track participating students and collect data</w:t>
              </w:r>
            </w:hyperlink>
          </w:p>
          <w:p w14:paraId="2F38623F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Hang signs/decorations</w:t>
            </w:r>
          </w:p>
          <w:p w14:paraId="211DCE2D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Make sure each student receives an </w:t>
            </w:r>
            <w:hyperlink r:id="rId8" w:history="1">
              <w:r w:rsidRPr="00A03F50">
                <w:rPr>
                  <w:rStyle w:val="Hyperlink"/>
                  <w:rFonts w:ascii="Gadugi" w:hAnsi="Gadugi"/>
                  <w:sz w:val="20"/>
                  <w:szCs w:val="20"/>
                </w:rPr>
                <w:t>instruction sheet</w:t>
              </w:r>
            </w:hyperlink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0F7B4C2C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Pair volunteers with students who need extra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assistance</w:t>
            </w:r>
            <w:proofErr w:type="gramEnd"/>
          </w:p>
          <w:p w14:paraId="0825F3D4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b/>
                <w:bCs/>
                <w:color w:val="595959" w:themeColor="text1" w:themeTint="A6"/>
                <w:sz w:val="20"/>
                <w:szCs w:val="20"/>
              </w:rPr>
              <w:t xml:space="preserve">Remind students to print confirmation pages after submitting </w:t>
            </w:r>
            <w:proofErr w:type="gramStart"/>
            <w:r w:rsidRPr="00C64820">
              <w:rPr>
                <w:rFonts w:ascii="Gadugi" w:hAnsi="Gadugi"/>
                <w:b/>
                <w:bCs/>
                <w:color w:val="595959" w:themeColor="text1" w:themeTint="A6"/>
                <w:sz w:val="20"/>
                <w:szCs w:val="20"/>
              </w:rPr>
              <w:t>applications</w:t>
            </w:r>
            <w:proofErr w:type="gramEnd"/>
          </w:p>
          <w:p w14:paraId="3307B634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Direct students who have completed applications to sign out/receive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sticker</w:t>
            </w:r>
            <w:proofErr w:type="gramEnd"/>
          </w:p>
          <w:p w14:paraId="49E5A67B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Hand out flyers for follow-up activities, like FAFSA completion events</w:t>
            </w:r>
          </w:p>
          <w:p w14:paraId="0A30A25D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Take pictures to share with FCAN, your donors, parents and on social media!</w:t>
            </w:r>
          </w:p>
        </w:tc>
      </w:tr>
      <w:tr w:rsidR="00A83385" w:rsidRPr="0095022C" w14:paraId="6D89329F" w14:textId="77777777" w:rsidTr="00863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E1E2E4"/>
          </w:tcPr>
          <w:p w14:paraId="308B04D0" w14:textId="77777777" w:rsidR="00A83385" w:rsidRPr="00C64820" w:rsidRDefault="00A83385" w:rsidP="00863519">
            <w:pPr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After Event</w:t>
            </w:r>
          </w:p>
        </w:tc>
        <w:tc>
          <w:tcPr>
            <w:tcW w:w="8995" w:type="dxa"/>
            <w:shd w:val="clear" w:color="auto" w:fill="E1E2E4"/>
          </w:tcPr>
          <w:p w14:paraId="60445C41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Follow up with students who need to submit application fee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waivers</w:t>
            </w:r>
            <w:proofErr w:type="gramEnd"/>
          </w:p>
          <w:p w14:paraId="39940866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Thank </w:t>
            </w:r>
            <w:hyperlink w:anchor="_Managing_Volunteers" w:history="1">
              <w:r w:rsidRPr="0067510A">
                <w:rPr>
                  <w:rStyle w:val="Hyperlink"/>
                  <w:rFonts w:ascii="Gadugi" w:hAnsi="Gadugi"/>
                  <w:sz w:val="20"/>
                  <w:szCs w:val="20"/>
                </w:rPr>
                <w:t>volunteers</w:t>
              </w:r>
            </w:hyperlink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 and </w:t>
            </w:r>
            <w:hyperlink w:anchor="_Business_Outreach_Best" w:history="1">
              <w:r w:rsidRPr="0067510A">
                <w:rPr>
                  <w:rStyle w:val="Hyperlink"/>
                  <w:rFonts w:ascii="Gadugi" w:hAnsi="Gadugi"/>
                  <w:sz w:val="20"/>
                  <w:szCs w:val="20"/>
                </w:rPr>
                <w:t>businesses</w:t>
              </w:r>
            </w:hyperlink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 who supported the event with letters and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pictures</w:t>
            </w:r>
            <w:proofErr w:type="gramEnd"/>
          </w:p>
          <w:p w14:paraId="7F130246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Send </w:t>
            </w:r>
            <w:hyperlink w:anchor="_Community_Outreach" w:history="1">
              <w:r w:rsidRPr="0067510A">
                <w:rPr>
                  <w:rStyle w:val="Hyperlink"/>
                  <w:rFonts w:ascii="Gadugi" w:hAnsi="Gadugi"/>
                  <w:sz w:val="20"/>
                  <w:szCs w:val="20"/>
                </w:rPr>
                <w:t>follow-up letters</w:t>
              </w:r>
            </w:hyperlink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 to participating students and families</w:t>
            </w:r>
            <w:r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 about next steps in the college-going </w:t>
            </w:r>
            <w:proofErr w:type="gramStart"/>
            <w:r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process</w:t>
            </w:r>
            <w:proofErr w:type="gramEnd"/>
          </w:p>
          <w:p w14:paraId="174B33BD" w14:textId="77777777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Remind students to complete the </w:t>
            </w:r>
            <w:proofErr w:type="gramStart"/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FAFSA</w:t>
            </w:r>
            <w:proofErr w:type="gramEnd"/>
          </w:p>
          <w:p w14:paraId="3B0C9A53" w14:textId="5D7F26BF" w:rsidR="00A83385" w:rsidRPr="00C64820" w:rsidRDefault="00A83385" w:rsidP="00A83385">
            <w:pPr>
              <w:pStyle w:val="ListParagraph"/>
              <w:numPr>
                <w:ilvl w:val="0"/>
                <w:numId w:val="3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  <w:sz w:val="20"/>
                <w:szCs w:val="20"/>
              </w:rPr>
            </w:pP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Submit participation data and feedback to </w:t>
            </w:r>
            <w:r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FCAN Programs Coordinator by email</w:t>
            </w: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 xml:space="preserve"> or using the Apply Yourself Florida survey (link will be shared </w:t>
            </w:r>
            <w:r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via the link in the counselor e-blasts</w:t>
            </w:r>
            <w:r w:rsidRPr="00C64820">
              <w:rPr>
                <w:rFonts w:ascii="Gadugi" w:hAnsi="Gadugi"/>
                <w:color w:val="595959" w:themeColor="text1" w:themeTint="A6"/>
                <w:sz w:val="20"/>
                <w:szCs w:val="20"/>
              </w:rPr>
              <w:t>)</w:t>
            </w:r>
          </w:p>
        </w:tc>
      </w:tr>
      <w:bookmarkEnd w:id="0"/>
    </w:tbl>
    <w:p w14:paraId="49077595" w14:textId="4CDB7FED" w:rsidR="00066C0E" w:rsidRDefault="00066C0E" w:rsidP="00A83385"/>
    <w:p w14:paraId="1BC777DF" w14:textId="4E4E7882" w:rsidR="008E0584" w:rsidRDefault="008E0584" w:rsidP="00A83385"/>
    <w:p w14:paraId="675F4C9F" w14:textId="77777777" w:rsidR="008E0584" w:rsidRPr="002D06A3" w:rsidRDefault="008E0584" w:rsidP="008E0584">
      <w:pPr>
        <w:pStyle w:val="Heading1"/>
        <w:rPr>
          <w:rFonts w:ascii="Gadugi" w:hAnsi="Gadugi"/>
          <w:b/>
          <w:color w:val="005AAA"/>
          <w:sz w:val="72"/>
        </w:rPr>
      </w:pPr>
      <w:r>
        <w:rPr>
          <w:rFonts w:ascii="Gadugi" w:hAnsi="Gadugi"/>
          <w:b/>
          <w:color w:val="005AAA"/>
          <w:sz w:val="72"/>
        </w:rPr>
        <w:lastRenderedPageBreak/>
        <w:t>Decision Day Timeline Checklist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8E0584" w:rsidRPr="00EA4F04" w14:paraId="4FE31DB3" w14:textId="77777777" w:rsidTr="008B0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005AAA"/>
          </w:tcPr>
          <w:p w14:paraId="4E0B53F1" w14:textId="77777777" w:rsidR="008E0584" w:rsidRPr="00EA4F04" w:rsidRDefault="008E0584" w:rsidP="008B070F">
            <w:pPr>
              <w:rPr>
                <w:rFonts w:ascii="Gadugi" w:hAnsi="Gadugi"/>
                <w:sz w:val="26"/>
                <w:szCs w:val="26"/>
              </w:rPr>
            </w:pPr>
            <w:r w:rsidRPr="00EA4F04">
              <w:rPr>
                <w:rFonts w:ascii="Gadugi" w:hAnsi="Gadugi"/>
                <w:sz w:val="26"/>
                <w:szCs w:val="26"/>
              </w:rPr>
              <w:t>Time to Event</w:t>
            </w:r>
          </w:p>
        </w:tc>
        <w:tc>
          <w:tcPr>
            <w:tcW w:w="8725" w:type="dxa"/>
            <w:shd w:val="clear" w:color="auto" w:fill="005AAA"/>
          </w:tcPr>
          <w:p w14:paraId="23A018C6" w14:textId="77777777" w:rsidR="008E0584" w:rsidRPr="00EA4F04" w:rsidRDefault="008E0584" w:rsidP="008B07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6"/>
                <w:szCs w:val="26"/>
              </w:rPr>
            </w:pPr>
            <w:r w:rsidRPr="00EA4F04">
              <w:rPr>
                <w:rFonts w:ascii="Gadugi" w:hAnsi="Gadugi"/>
                <w:sz w:val="26"/>
                <w:szCs w:val="26"/>
              </w:rPr>
              <w:t>Tasks to Complete</w:t>
            </w:r>
          </w:p>
        </w:tc>
      </w:tr>
      <w:tr w:rsidR="008E0584" w:rsidRPr="00EA4F04" w14:paraId="2A06F46E" w14:textId="77777777" w:rsidTr="008B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E1E2E4"/>
          </w:tcPr>
          <w:p w14:paraId="56F73797" w14:textId="77777777" w:rsidR="008E0584" w:rsidRPr="00EA4F04" w:rsidRDefault="008E0584" w:rsidP="008B070F">
            <w:pPr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7-8 Weeks</w:t>
            </w:r>
          </w:p>
        </w:tc>
        <w:tc>
          <w:tcPr>
            <w:tcW w:w="8725" w:type="dxa"/>
            <w:shd w:val="clear" w:color="auto" w:fill="E1E2E4"/>
          </w:tcPr>
          <w:p w14:paraId="651C7458" w14:textId="77777777" w:rsidR="008E0584" w:rsidRPr="00EA4F04" w:rsidRDefault="008E0584" w:rsidP="008B070F">
            <w:pPr>
              <w:pStyle w:val="ListParagraph"/>
              <w:numPr>
                <w:ilvl w:val="0"/>
                <w:numId w:val="2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>
              <w:rPr>
                <w:rFonts w:ascii="Gadugi" w:hAnsi="Gadugi"/>
                <w:color w:val="595959" w:themeColor="text1" w:themeTint="A6"/>
              </w:rPr>
              <w:t>Form</w:t>
            </w:r>
            <w:r w:rsidRPr="00EA4F04">
              <w:rPr>
                <w:rFonts w:ascii="Gadugi" w:hAnsi="Gadugi"/>
                <w:color w:val="595959" w:themeColor="text1" w:themeTint="A6"/>
              </w:rPr>
              <w:t xml:space="preserve"> a College Decision Day committee at your school to aid in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planning</w:t>
            </w:r>
            <w:proofErr w:type="gramEnd"/>
          </w:p>
          <w:p w14:paraId="0FA841AB" w14:textId="77777777" w:rsidR="008E0584" w:rsidRPr="00EA4F04" w:rsidRDefault="008E0584" w:rsidP="008B070F">
            <w:pPr>
              <w:pStyle w:val="ListParagraph"/>
              <w:numPr>
                <w:ilvl w:val="0"/>
                <w:numId w:val="2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Evaluate resources and budget for the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event</w:t>
            </w:r>
            <w:proofErr w:type="gramEnd"/>
          </w:p>
          <w:p w14:paraId="44EBED9A" w14:textId="77777777" w:rsidR="008E0584" w:rsidRPr="00EA4F04" w:rsidRDefault="008E0584" w:rsidP="008B070F">
            <w:pPr>
              <w:pStyle w:val="ListParagraph"/>
              <w:numPr>
                <w:ilvl w:val="0"/>
                <w:numId w:val="2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Brainstorm possible </w:t>
            </w:r>
            <w:r>
              <w:rPr>
                <w:rFonts w:ascii="Gadugi" w:hAnsi="Gadugi"/>
                <w:color w:val="595959" w:themeColor="text1" w:themeTint="A6"/>
              </w:rPr>
              <w:t xml:space="preserve">format, </w:t>
            </w:r>
            <w:r w:rsidRPr="00EA4F04">
              <w:rPr>
                <w:rFonts w:ascii="Gadugi" w:hAnsi="Gadugi"/>
                <w:color w:val="595959" w:themeColor="text1" w:themeTint="A6"/>
              </w:rPr>
              <w:t>agenda</w:t>
            </w:r>
            <w:r>
              <w:rPr>
                <w:rFonts w:ascii="Gadugi" w:hAnsi="Gadugi"/>
                <w:color w:val="595959" w:themeColor="text1" w:themeTint="A6"/>
              </w:rPr>
              <w:t>,</w:t>
            </w:r>
            <w:r w:rsidRPr="00EA4F04">
              <w:rPr>
                <w:rFonts w:ascii="Gadugi" w:hAnsi="Gadugi"/>
                <w:color w:val="595959" w:themeColor="text1" w:themeTint="A6"/>
              </w:rPr>
              <w:t xml:space="preserve"> and speakers</w:t>
            </w:r>
          </w:p>
        </w:tc>
      </w:tr>
      <w:tr w:rsidR="008E0584" w:rsidRPr="00EA4F04" w14:paraId="51DD916C" w14:textId="77777777" w:rsidTr="008B0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EDF1CA"/>
          </w:tcPr>
          <w:p w14:paraId="67DBDE60" w14:textId="77777777" w:rsidR="008E0584" w:rsidRPr="00EA4F04" w:rsidRDefault="008E0584" w:rsidP="008B070F">
            <w:pPr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6 Weeks</w:t>
            </w:r>
          </w:p>
        </w:tc>
        <w:tc>
          <w:tcPr>
            <w:tcW w:w="8725" w:type="dxa"/>
            <w:shd w:val="clear" w:color="auto" w:fill="EDF1CA"/>
          </w:tcPr>
          <w:p w14:paraId="78EEEE7A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Confirm event date and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time</w:t>
            </w:r>
            <w:proofErr w:type="gramEnd"/>
          </w:p>
          <w:p w14:paraId="013FA3DA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Share information with school administrators, teachers, and staff</w:t>
            </w:r>
          </w:p>
          <w:p w14:paraId="017D9A78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Discuss possible tie-in assignments with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teachers</w:t>
            </w:r>
            <w:proofErr w:type="gramEnd"/>
          </w:p>
          <w:p w14:paraId="4A9BB0E1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Share plans with </w:t>
            </w:r>
            <w:r>
              <w:rPr>
                <w:rFonts w:ascii="Gadugi" w:hAnsi="Gadugi"/>
                <w:color w:val="595959" w:themeColor="text1" w:themeTint="A6"/>
              </w:rPr>
              <w:t xml:space="preserve">FCAN and </w:t>
            </w:r>
            <w:r w:rsidRPr="00EA4F04">
              <w:rPr>
                <w:rFonts w:ascii="Gadugi" w:hAnsi="Gadugi"/>
                <w:color w:val="595959" w:themeColor="text1" w:themeTint="A6"/>
              </w:rPr>
              <w:t>LCAN (if possible)</w:t>
            </w:r>
          </w:p>
        </w:tc>
      </w:tr>
      <w:tr w:rsidR="008E0584" w:rsidRPr="00EA4F04" w14:paraId="5A180722" w14:textId="77777777" w:rsidTr="008B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E1E2E4"/>
          </w:tcPr>
          <w:p w14:paraId="3C20BA1F" w14:textId="77777777" w:rsidR="008E0584" w:rsidRPr="00EA4F04" w:rsidRDefault="008E0584" w:rsidP="008B070F">
            <w:pPr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5 Weeks</w:t>
            </w:r>
          </w:p>
        </w:tc>
        <w:tc>
          <w:tcPr>
            <w:tcW w:w="8725" w:type="dxa"/>
            <w:shd w:val="clear" w:color="auto" w:fill="E1E2E4"/>
          </w:tcPr>
          <w:p w14:paraId="4E910197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Invite potential guest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speakers</w:t>
            </w:r>
            <w:proofErr w:type="gramEnd"/>
          </w:p>
          <w:p w14:paraId="2BF6DEE4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Reach out to businesses/colleges for donations and sponsorship using letter templates found here: </w:t>
            </w:r>
            <w:hyperlink r:id="rId9" w:history="1">
              <w:r w:rsidRPr="00EA4F04">
                <w:rPr>
                  <w:rStyle w:val="Hyperlink"/>
                  <w:rFonts w:ascii="Gadugi" w:hAnsi="Gadugi"/>
                </w:rPr>
                <w:t>www.floridacollegeaccess.org/initiatives/florida-college-decision-day/</w:t>
              </w:r>
            </w:hyperlink>
          </w:p>
          <w:p w14:paraId="38D18CEC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If providing food, reach out to a restaurant/catering company</w:t>
            </w:r>
          </w:p>
        </w:tc>
      </w:tr>
      <w:tr w:rsidR="008E0584" w:rsidRPr="00EA4F04" w14:paraId="22A0A5A1" w14:textId="77777777" w:rsidTr="008B070F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EDF1CA"/>
          </w:tcPr>
          <w:p w14:paraId="66D6958A" w14:textId="77777777" w:rsidR="008E0584" w:rsidRPr="00EA4F04" w:rsidRDefault="008E0584" w:rsidP="008B070F">
            <w:pPr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4 Weeks</w:t>
            </w:r>
          </w:p>
        </w:tc>
        <w:tc>
          <w:tcPr>
            <w:tcW w:w="8725" w:type="dxa"/>
            <w:shd w:val="clear" w:color="auto" w:fill="EDF1CA"/>
          </w:tcPr>
          <w:p w14:paraId="5133C871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Provide seniors with </w:t>
            </w:r>
            <w:r>
              <w:rPr>
                <w:rFonts w:ascii="Gadugi" w:hAnsi="Gadugi"/>
                <w:color w:val="595959" w:themeColor="text1" w:themeTint="A6"/>
              </w:rPr>
              <w:t xml:space="preserve">the </w:t>
            </w:r>
            <w:hyperlink r:id="rId10" w:history="1">
              <w:r w:rsidRPr="00B759A2">
                <w:rPr>
                  <w:rStyle w:val="Hyperlink"/>
                  <w:rFonts w:ascii="Gadugi" w:hAnsi="Gadugi"/>
                </w:rPr>
                <w:t>Summer Transition Checklist</w:t>
              </w:r>
            </w:hyperlink>
          </w:p>
          <w:p w14:paraId="4A9D73D0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If necessary, begin volunteer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outreach</w:t>
            </w:r>
            <w:proofErr w:type="gramEnd"/>
          </w:p>
          <w:p w14:paraId="1570C776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Plan and prepare outreach and publicity efforts: Prepare a press release (template provided on FCAN’s website), and hang flyers around the school</w:t>
            </w:r>
          </w:p>
        </w:tc>
      </w:tr>
      <w:tr w:rsidR="008E0584" w:rsidRPr="00EA4F04" w14:paraId="77899488" w14:textId="77777777" w:rsidTr="008B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E1E2E4"/>
          </w:tcPr>
          <w:p w14:paraId="07FEC7F7" w14:textId="77777777" w:rsidR="008E0584" w:rsidRPr="00EA4F04" w:rsidRDefault="008E0584" w:rsidP="008B070F">
            <w:pPr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3 Weeks</w:t>
            </w:r>
          </w:p>
        </w:tc>
        <w:tc>
          <w:tcPr>
            <w:tcW w:w="8725" w:type="dxa"/>
            <w:shd w:val="clear" w:color="auto" w:fill="E1E2E4"/>
          </w:tcPr>
          <w:p w14:paraId="544A043A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Send parents and students letters to notify them of the event, remind them about </w:t>
            </w:r>
            <w:r>
              <w:rPr>
                <w:rFonts w:ascii="Gadugi" w:hAnsi="Gadugi"/>
                <w:color w:val="595959" w:themeColor="text1" w:themeTint="A6"/>
              </w:rPr>
              <w:t>completing</w:t>
            </w:r>
            <w:r w:rsidRPr="00EA4F04">
              <w:rPr>
                <w:rFonts w:ascii="Gadugi" w:hAnsi="Gadugi"/>
                <w:color w:val="595959" w:themeColor="text1" w:themeTint="A6"/>
              </w:rPr>
              <w:t xml:space="preserve"> the FAFSA, and ensure them that it’s not too late to apply</w:t>
            </w:r>
            <w:r>
              <w:rPr>
                <w:rFonts w:ascii="Gadugi" w:hAnsi="Gadugi"/>
                <w:color w:val="595959" w:themeColor="text1" w:themeTint="A6"/>
              </w:rPr>
              <w:t xml:space="preserve"> to </w:t>
            </w:r>
            <w:proofErr w:type="gramStart"/>
            <w:r>
              <w:rPr>
                <w:rFonts w:ascii="Gadugi" w:hAnsi="Gadugi"/>
                <w:color w:val="595959" w:themeColor="text1" w:themeTint="A6"/>
              </w:rPr>
              <w:t>college</w:t>
            </w:r>
            <w:proofErr w:type="gramEnd"/>
          </w:p>
          <w:p w14:paraId="3691196F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Use social media, text messages, robocalls, announcements, school website, marquee, etc. to remind students and parents about the event</w:t>
            </w:r>
          </w:p>
        </w:tc>
      </w:tr>
      <w:tr w:rsidR="008E0584" w:rsidRPr="00EA4F04" w14:paraId="2D9943DF" w14:textId="77777777" w:rsidTr="008B070F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EDF1CA"/>
          </w:tcPr>
          <w:p w14:paraId="7414241B" w14:textId="77777777" w:rsidR="008E0584" w:rsidRPr="00EA4F04" w:rsidRDefault="008E0584" w:rsidP="008B070F">
            <w:pPr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2 Weeks</w:t>
            </w:r>
          </w:p>
        </w:tc>
        <w:tc>
          <w:tcPr>
            <w:tcW w:w="8725" w:type="dxa"/>
            <w:shd w:val="clear" w:color="auto" w:fill="EDF1CA"/>
          </w:tcPr>
          <w:p w14:paraId="43BA2601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Finalize event agenda and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speakers</w:t>
            </w:r>
            <w:proofErr w:type="gramEnd"/>
          </w:p>
          <w:p w14:paraId="5750DA7D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Send your press release to the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media</w:t>
            </w:r>
            <w:proofErr w:type="gramEnd"/>
          </w:p>
          <w:p w14:paraId="53DADD5A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Purchase non-perishable supplies</w:t>
            </w:r>
          </w:p>
          <w:p w14:paraId="0E6AADC6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Confirm </w:t>
            </w:r>
            <w:r>
              <w:rPr>
                <w:rFonts w:ascii="Gadugi" w:hAnsi="Gadugi"/>
                <w:color w:val="595959" w:themeColor="text1" w:themeTint="A6"/>
              </w:rPr>
              <w:t>post-high school</w:t>
            </w:r>
            <w:r w:rsidRPr="00EA4F04">
              <w:rPr>
                <w:rFonts w:ascii="Gadugi" w:hAnsi="Gadugi"/>
                <w:color w:val="595959" w:themeColor="text1" w:themeTint="A6"/>
              </w:rPr>
              <w:t xml:space="preserve"> plans with seniors</w:t>
            </w:r>
          </w:p>
        </w:tc>
      </w:tr>
      <w:tr w:rsidR="008E0584" w:rsidRPr="00EA4F04" w14:paraId="7743AACC" w14:textId="77777777" w:rsidTr="008B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E1E2E4"/>
          </w:tcPr>
          <w:p w14:paraId="6BCD8BAA" w14:textId="77777777" w:rsidR="008E0584" w:rsidRPr="00EA4F04" w:rsidRDefault="008E0584" w:rsidP="008B070F">
            <w:pPr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1 Week</w:t>
            </w:r>
          </w:p>
        </w:tc>
        <w:tc>
          <w:tcPr>
            <w:tcW w:w="8725" w:type="dxa"/>
            <w:shd w:val="clear" w:color="auto" w:fill="E1E2E4"/>
          </w:tcPr>
          <w:p w14:paraId="4773E7CD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Remind teachers, counselors, and administrators of the day’s schedule and planned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activities</w:t>
            </w:r>
            <w:proofErr w:type="gramEnd"/>
          </w:p>
          <w:p w14:paraId="449084CE" w14:textId="77777777" w:rsidR="008E0584" w:rsidRPr="00B759A2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Encourage students and staff to wear college gear the day of the event</w:t>
            </w:r>
          </w:p>
        </w:tc>
      </w:tr>
      <w:tr w:rsidR="008E0584" w:rsidRPr="00EA4F04" w14:paraId="25C22479" w14:textId="77777777" w:rsidTr="008B070F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EDF1CA"/>
          </w:tcPr>
          <w:p w14:paraId="79FC5DC0" w14:textId="77777777" w:rsidR="008E0584" w:rsidRPr="00EA4F04" w:rsidRDefault="008E0584" w:rsidP="008B070F">
            <w:pPr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Day of Event</w:t>
            </w:r>
          </w:p>
        </w:tc>
        <w:tc>
          <w:tcPr>
            <w:tcW w:w="8725" w:type="dxa"/>
            <w:shd w:val="clear" w:color="auto" w:fill="EDF1CA"/>
          </w:tcPr>
          <w:p w14:paraId="61A58283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Set up the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venue</w:t>
            </w:r>
            <w:proofErr w:type="gramEnd"/>
          </w:p>
          <w:p w14:paraId="258CCDDC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Take pictures and upload to Facebook, Twitter, Instagram, etc. with hashtags #DecisionDayFL</w:t>
            </w:r>
            <w:r>
              <w:rPr>
                <w:rFonts w:ascii="Gadugi" w:hAnsi="Gadugi"/>
                <w:color w:val="595959" w:themeColor="text1" w:themeTint="A6"/>
              </w:rPr>
              <w:t>, #CollegeSigningDayFL</w:t>
            </w:r>
            <w:r w:rsidRPr="00EA4F04">
              <w:rPr>
                <w:rFonts w:ascii="Gadugi" w:hAnsi="Gadugi"/>
                <w:color w:val="595959" w:themeColor="text1" w:themeTint="A6"/>
              </w:rPr>
              <w:t>, and school-specific hashtags</w:t>
            </w:r>
          </w:p>
        </w:tc>
      </w:tr>
      <w:tr w:rsidR="008E0584" w:rsidRPr="00EA4F04" w14:paraId="508CD257" w14:textId="77777777" w:rsidTr="008B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E1E2E4"/>
          </w:tcPr>
          <w:p w14:paraId="23FE0E99" w14:textId="77777777" w:rsidR="008E0584" w:rsidRPr="00EA4F04" w:rsidRDefault="008E0584" w:rsidP="008B070F">
            <w:pPr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After Event</w:t>
            </w:r>
          </w:p>
        </w:tc>
        <w:tc>
          <w:tcPr>
            <w:tcW w:w="8725" w:type="dxa"/>
            <w:shd w:val="clear" w:color="auto" w:fill="E1E2E4"/>
          </w:tcPr>
          <w:p w14:paraId="6482D8D9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 xml:space="preserve">Send a letter to participating students congratulating them on their </w:t>
            </w:r>
            <w:proofErr w:type="gramStart"/>
            <w:r w:rsidRPr="00EA4F04">
              <w:rPr>
                <w:rFonts w:ascii="Gadugi" w:hAnsi="Gadugi"/>
                <w:color w:val="595959" w:themeColor="text1" w:themeTint="A6"/>
              </w:rPr>
              <w:t>plans</w:t>
            </w:r>
            <w:proofErr w:type="gramEnd"/>
          </w:p>
          <w:p w14:paraId="0AC5F1CC" w14:textId="77777777" w:rsidR="008E0584" w:rsidRPr="00EA4F04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Remind students of remaining steps (financial aid, making deposits, etc.)</w:t>
            </w:r>
          </w:p>
          <w:p w14:paraId="66D9E757" w14:textId="77777777" w:rsidR="008E0584" w:rsidRPr="00217E10" w:rsidRDefault="008E0584" w:rsidP="008B070F">
            <w:pPr>
              <w:pStyle w:val="ListParagraph"/>
              <w:numPr>
                <w:ilvl w:val="0"/>
                <w:numId w:val="3"/>
              </w:numPr>
              <w:ind w:left="612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color w:val="595959" w:themeColor="text1" w:themeTint="A6"/>
              </w:rPr>
            </w:pPr>
            <w:r w:rsidRPr="00EA4F04">
              <w:rPr>
                <w:rFonts w:ascii="Gadugi" w:hAnsi="Gadugi"/>
                <w:color w:val="595959" w:themeColor="text1" w:themeTint="A6"/>
              </w:rPr>
              <w:t>Send thank</w:t>
            </w:r>
            <w:r>
              <w:rPr>
                <w:rFonts w:ascii="Gadugi" w:hAnsi="Gadugi"/>
                <w:color w:val="595959" w:themeColor="text1" w:themeTint="A6"/>
              </w:rPr>
              <w:t>-</w:t>
            </w:r>
            <w:r w:rsidRPr="00EA4F04">
              <w:rPr>
                <w:rFonts w:ascii="Gadugi" w:hAnsi="Gadugi"/>
                <w:color w:val="595959" w:themeColor="text1" w:themeTint="A6"/>
              </w:rPr>
              <w:t>you letters to volunteers and businesses who supported the event</w:t>
            </w:r>
          </w:p>
        </w:tc>
      </w:tr>
    </w:tbl>
    <w:p w14:paraId="3371EC8B" w14:textId="77777777" w:rsidR="008E0584" w:rsidRPr="00A83385" w:rsidRDefault="008E0584" w:rsidP="00A83385"/>
    <w:sectPr w:rsidR="008E0584" w:rsidRPr="00A83385" w:rsidSect="00377E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3D06"/>
    <w:multiLevelType w:val="hybridMultilevel"/>
    <w:tmpl w:val="96F6D00E"/>
    <w:lvl w:ilvl="0" w:tplc="968C251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32661"/>
    <w:multiLevelType w:val="hybridMultilevel"/>
    <w:tmpl w:val="FBB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57F"/>
    <w:multiLevelType w:val="hybridMultilevel"/>
    <w:tmpl w:val="71147C24"/>
    <w:lvl w:ilvl="0" w:tplc="968C25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7E"/>
    <w:rsid w:val="00066C0E"/>
    <w:rsid w:val="002A000E"/>
    <w:rsid w:val="00377E7E"/>
    <w:rsid w:val="008E0584"/>
    <w:rsid w:val="00A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F485"/>
  <w15:chartTrackingRefBased/>
  <w15:docId w15:val="{9016D81B-973F-4F09-A954-70C398E6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85"/>
  </w:style>
  <w:style w:type="paragraph" w:styleId="Heading1">
    <w:name w:val="heading 1"/>
    <w:basedOn w:val="Normal"/>
    <w:next w:val="Normal"/>
    <w:link w:val="Heading1Char"/>
    <w:uiPriority w:val="9"/>
    <w:qFormat/>
    <w:rsid w:val="008E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E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7E7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77E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E7E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377E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E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ridacollegeaccess.org/wp-content/uploads/2020/09/Student-Parent-Follow-Up-packe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loridacollegeaccess.org/wp-content/uploads/2020/09/ayf-student-guide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os6fn39y1eg2yg0ur1wt7pk.wpengine.netdna-cdn.com/wp-content/uploads/2020/08/AYF-Volunteer-Training-Presentation.ppt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loridacollegeaccess.org/wp-content/uploads/2020/09/ayf-student-guide20.pdf" TargetMode="External"/><Relationship Id="rId10" Type="http://schemas.openxmlformats.org/officeDocument/2006/relationships/hyperlink" Target="http://floridacollegeaccess.org/wp-content/uploads/2020/09/Summer-Transition-Checkl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ridacollegeaccess.org/initiatives/florida-college-decision-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Handfield, Laverne</dc:creator>
  <cp:keywords/>
  <dc:description/>
  <cp:lastModifiedBy>Handfield, Laverne</cp:lastModifiedBy>
  <cp:revision>2</cp:revision>
  <cp:lastPrinted>2021-06-03T15:40:00Z</cp:lastPrinted>
  <dcterms:created xsi:type="dcterms:W3CDTF">2021-06-08T18:15:00Z</dcterms:created>
  <dcterms:modified xsi:type="dcterms:W3CDTF">2021-06-08T18:15:00Z</dcterms:modified>
</cp:coreProperties>
</file>